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Pr="00F9349F" w:rsidRDefault="00CB770A" w:rsidP="00F9349F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334270" w:rsidRDefault="00334270" w:rsidP="00334270">
      <w:pPr>
        <w:rPr>
          <w:rFonts w:asciiTheme="minorHAnsi" w:hAnsiTheme="minorHAnsi" w:cstheme="minorHAnsi"/>
          <w:b/>
          <w:sz w:val="21"/>
          <w:szCs w:val="21"/>
        </w:rPr>
      </w:pPr>
    </w:p>
    <w:p w:rsidR="00546B3D" w:rsidRPr="00546B3D" w:rsidRDefault="00546B3D" w:rsidP="00334270">
      <w:pPr>
        <w:rPr>
          <w:rFonts w:asciiTheme="minorHAnsi" w:hAnsiTheme="minorHAnsi" w:cstheme="minorHAnsi"/>
          <w:b/>
          <w:sz w:val="21"/>
          <w:szCs w:val="21"/>
        </w:rPr>
      </w:pPr>
    </w:p>
    <w:p w:rsidR="00FB27C5" w:rsidRPr="00546B3D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546B3D">
        <w:rPr>
          <w:rFonts w:asciiTheme="minorHAnsi" w:hAnsiTheme="minorHAnsi" w:cstheme="minorHAnsi"/>
          <w:b/>
          <w:sz w:val="22"/>
          <w:szCs w:val="22"/>
        </w:rPr>
        <w:t>.</w:t>
      </w:r>
      <w:r w:rsidR="00E708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08D0" w:rsidRPr="00E708D0">
        <w:rPr>
          <w:rFonts w:ascii="Calibri" w:hAnsi="Calibri" w:cs="Calibri"/>
          <w:b/>
          <w:sz w:val="22"/>
          <w:szCs w:val="22"/>
        </w:rPr>
        <w:t>728708/2010</w:t>
      </w:r>
      <w:r w:rsidR="00E708D0">
        <w:rPr>
          <w:rFonts w:ascii="Calibri" w:hAnsi="Calibri" w:cs="Calibri"/>
          <w:b/>
          <w:sz w:val="22"/>
          <w:szCs w:val="22"/>
        </w:rPr>
        <w:t>.</w:t>
      </w:r>
    </w:p>
    <w:p w:rsidR="00783539" w:rsidRPr="00546B3D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613F20" w:rsidRPr="00546B3D">
        <w:rPr>
          <w:rFonts w:asciiTheme="minorHAnsi" w:hAnsiTheme="minorHAnsi" w:cstheme="minorHAnsi"/>
          <w:b/>
          <w:sz w:val="22"/>
          <w:szCs w:val="22"/>
        </w:rPr>
        <w:t>-</w:t>
      </w:r>
      <w:r w:rsidR="00B45F60" w:rsidRPr="00546B3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08D0">
        <w:rPr>
          <w:rFonts w:ascii="Calibri" w:hAnsi="Calibri" w:cs="Calibri"/>
          <w:b/>
          <w:sz w:val="22"/>
          <w:szCs w:val="22"/>
        </w:rPr>
        <w:t>Luis</w:t>
      </w:r>
      <w:proofErr w:type="spellEnd"/>
      <w:r w:rsidR="00E708D0">
        <w:rPr>
          <w:rFonts w:ascii="Calibri" w:hAnsi="Calibri" w:cs="Calibri"/>
          <w:b/>
          <w:sz w:val="22"/>
          <w:szCs w:val="22"/>
        </w:rPr>
        <w:t xml:space="preserve"> Alberto Gotardo.</w:t>
      </w:r>
    </w:p>
    <w:p w:rsidR="00A14B97" w:rsidRPr="00546B3D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Auto de Infra</w:t>
      </w:r>
      <w:r w:rsidR="003A035F" w:rsidRPr="00546B3D">
        <w:rPr>
          <w:rFonts w:asciiTheme="minorHAnsi" w:hAnsiTheme="minorHAnsi" w:cstheme="minorHAnsi"/>
          <w:sz w:val="22"/>
          <w:szCs w:val="22"/>
        </w:rPr>
        <w:t xml:space="preserve">ção n. </w:t>
      </w:r>
      <w:r w:rsidR="00E708D0" w:rsidRPr="00E708D0">
        <w:rPr>
          <w:rFonts w:ascii="Calibri" w:hAnsi="Calibri" w:cs="Calibri"/>
          <w:sz w:val="22"/>
          <w:szCs w:val="22"/>
        </w:rPr>
        <w:t>126320, de 22/09/2010.</w:t>
      </w:r>
    </w:p>
    <w:p w:rsidR="0072056D" w:rsidRPr="00E708D0" w:rsidRDefault="00041DD0" w:rsidP="006F1E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- Vanessa de Araújo Lobo - </w:t>
      </w:r>
      <w:r w:rsidR="00E708D0" w:rsidRPr="00E708D0">
        <w:rPr>
          <w:rFonts w:ascii="Calibri" w:hAnsi="Calibri" w:cs="Calibri"/>
          <w:sz w:val="22"/>
          <w:szCs w:val="22"/>
        </w:rPr>
        <w:t>OPAN.</w:t>
      </w:r>
    </w:p>
    <w:p w:rsidR="0072056D" w:rsidRPr="00E708D0" w:rsidRDefault="00E708D0" w:rsidP="00546B3D">
      <w:pPr>
        <w:jc w:val="both"/>
        <w:rPr>
          <w:rFonts w:asciiTheme="minorHAnsi" w:hAnsiTheme="minorHAnsi" w:cstheme="minorHAnsi"/>
          <w:sz w:val="22"/>
          <w:szCs w:val="22"/>
        </w:rPr>
      </w:pPr>
      <w:r w:rsidRPr="00E708D0">
        <w:rPr>
          <w:rFonts w:asciiTheme="minorHAnsi" w:hAnsiTheme="minorHAnsi" w:cstheme="minorHAnsi"/>
          <w:sz w:val="22"/>
          <w:szCs w:val="22"/>
        </w:rPr>
        <w:t>Advogada</w:t>
      </w:r>
      <w:r w:rsidR="003A035F" w:rsidRPr="00E708D0">
        <w:rPr>
          <w:rFonts w:asciiTheme="minorHAnsi" w:hAnsiTheme="minorHAnsi" w:cstheme="minorHAnsi"/>
          <w:sz w:val="22"/>
          <w:szCs w:val="22"/>
        </w:rPr>
        <w:t xml:space="preserve"> - </w:t>
      </w:r>
      <w:r w:rsidRPr="00E708D0">
        <w:rPr>
          <w:rFonts w:ascii="Calibri" w:hAnsi="Calibri" w:cs="Calibri"/>
          <w:sz w:val="22"/>
          <w:szCs w:val="22"/>
        </w:rPr>
        <w:t>Vi</w:t>
      </w:r>
      <w:r w:rsidR="00041DD0">
        <w:rPr>
          <w:rFonts w:ascii="Calibri" w:hAnsi="Calibri" w:cs="Calibri"/>
          <w:sz w:val="22"/>
          <w:szCs w:val="22"/>
        </w:rPr>
        <w:t xml:space="preserve">viane Anne </w:t>
      </w:r>
      <w:proofErr w:type="spellStart"/>
      <w:r w:rsidR="00041DD0">
        <w:rPr>
          <w:rFonts w:ascii="Calibri" w:hAnsi="Calibri" w:cs="Calibri"/>
          <w:sz w:val="22"/>
          <w:szCs w:val="22"/>
        </w:rPr>
        <w:t>Diavan</w:t>
      </w:r>
      <w:proofErr w:type="spellEnd"/>
      <w:r w:rsidR="00041DD0">
        <w:rPr>
          <w:rFonts w:ascii="Calibri" w:hAnsi="Calibri" w:cs="Calibri"/>
          <w:sz w:val="22"/>
          <w:szCs w:val="22"/>
        </w:rPr>
        <w:t xml:space="preserve"> - </w:t>
      </w:r>
      <w:r w:rsidRPr="00E708D0">
        <w:rPr>
          <w:rFonts w:ascii="Calibri" w:hAnsi="Calibri" w:cs="Calibri"/>
          <w:sz w:val="22"/>
          <w:szCs w:val="22"/>
        </w:rPr>
        <w:t>OAB/MT 6661.</w:t>
      </w:r>
    </w:p>
    <w:p w:rsidR="00613F20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1</w:t>
      </w:r>
      <w:r w:rsidR="00270D6D" w:rsidRPr="00546B3D">
        <w:rPr>
          <w:rFonts w:asciiTheme="minorHAnsi" w:hAnsiTheme="minorHAnsi" w:cstheme="minorHAnsi"/>
          <w:sz w:val="22"/>
          <w:szCs w:val="22"/>
        </w:rPr>
        <w:t>ª J</w:t>
      </w:r>
      <w:r w:rsidR="0071491E" w:rsidRPr="00546B3D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Pr="00546B3D" w:rsidRDefault="00EF6F63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332</w:t>
      </w:r>
      <w:r w:rsidR="00FB4F11" w:rsidRPr="00546B3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613F20" w:rsidRDefault="00613F20" w:rsidP="0072056D">
      <w:pPr>
        <w:rPr>
          <w:rFonts w:asciiTheme="minorHAnsi" w:hAnsiTheme="minorHAnsi" w:cstheme="minorHAnsi"/>
          <w:b/>
          <w:sz w:val="22"/>
          <w:szCs w:val="22"/>
        </w:rPr>
      </w:pPr>
    </w:p>
    <w:p w:rsidR="00E708D0" w:rsidRPr="00E708D0" w:rsidRDefault="00E708D0" w:rsidP="00E708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08D0">
        <w:rPr>
          <w:rFonts w:ascii="Calibri" w:hAnsi="Calibri" w:cs="Calibri"/>
          <w:sz w:val="22"/>
          <w:szCs w:val="22"/>
        </w:rPr>
        <w:t>Auto de Infração n° 126320, de 22/09/2010. Auto de Inspeção n° 144322, de 22/09/2010. Relatório Técnico n° 00701/SUF/CFFUC/SEMA/2010. Por fazer uso de fogo em 82 hectares de área agropastoril sem autorização de órgão ambiental competente, conforme Auto de Inspeção n° 144322. Decisão Administrativa n. 2094/SPA/SEMA/2018, de 20/09/2018, pela homologação do Auto de Infração n. 126320, de 22/09/2010, arbitrando multa de R$ 82.000,00 (oitenta e dois mil reais) com fulcro no artigo 58 do Decreto Federal 6514/08. Requer o recorrente que seja a conversão da pena de multa aplicada em prestação de serviços de preservação, melhoria e recuperação da qualidade do meio ambiente, nos termos do § 4°, do artigo 72 da Lei n° 9605/98, justificando-se eventual impossibilidade de aplicação da conversão prevista em lei e ora ple</w:t>
      </w:r>
      <w:r>
        <w:rPr>
          <w:rFonts w:ascii="Calibri" w:hAnsi="Calibri" w:cs="Calibri"/>
          <w:sz w:val="22"/>
          <w:szCs w:val="22"/>
        </w:rPr>
        <w:t>it</w:t>
      </w:r>
      <w:r w:rsidRPr="00E708D0">
        <w:rPr>
          <w:rFonts w:ascii="Calibri" w:hAnsi="Calibri" w:cs="Calibri"/>
          <w:sz w:val="22"/>
          <w:szCs w:val="22"/>
        </w:rPr>
        <w:t>eada, ou, ao menos, a redução do valor da pena de multa simples, fixada em R$ 82.000,00 (oitenta e dois mil reais), considerando para tanto os critérios atenuantes estabelecidos no artigo 4° do Decreto Federal n° 6514/2008, bem como o artigo 6° da Lei n° 9605/1998.</w:t>
      </w:r>
      <w:r>
        <w:rPr>
          <w:rFonts w:ascii="Calibri" w:hAnsi="Calibri" w:cs="Calibri"/>
          <w:sz w:val="22"/>
          <w:szCs w:val="22"/>
        </w:rPr>
        <w:t xml:space="preserve">  Recurso provido.</w:t>
      </w:r>
    </w:p>
    <w:p w:rsidR="00E708D0" w:rsidRPr="00546B3D" w:rsidRDefault="00E708D0" w:rsidP="0072056D">
      <w:pPr>
        <w:rPr>
          <w:rFonts w:asciiTheme="minorHAnsi" w:hAnsiTheme="minorHAnsi" w:cstheme="minorHAnsi"/>
          <w:b/>
          <w:sz w:val="22"/>
          <w:szCs w:val="22"/>
        </w:rPr>
      </w:pPr>
    </w:p>
    <w:p w:rsidR="00546B3D" w:rsidRPr="00E708D0" w:rsidRDefault="00270AA2" w:rsidP="00B45F60">
      <w:pPr>
        <w:jc w:val="both"/>
        <w:rPr>
          <w:rFonts w:ascii="Calibri" w:hAnsi="Calibri" w:cs="Calibri"/>
          <w:sz w:val="22"/>
          <w:szCs w:val="22"/>
        </w:rPr>
      </w:pPr>
      <w:r w:rsidRPr="00E708D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13F20" w:rsidRPr="00E708D0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E708D0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708D0" w:rsidRPr="00E708D0">
        <w:rPr>
          <w:rFonts w:asciiTheme="minorHAnsi" w:hAnsiTheme="minorHAnsi" w:cstheme="minorHAnsi"/>
          <w:color w:val="000000"/>
          <w:sz w:val="22"/>
          <w:szCs w:val="22"/>
        </w:rPr>
        <w:t>Recurso</w:t>
      </w:r>
      <w:r w:rsidR="00A43849">
        <w:rPr>
          <w:rFonts w:asciiTheme="minorHAnsi" w:hAnsiTheme="minorHAnsi" w:cstheme="minorHAnsi"/>
          <w:color w:val="000000"/>
          <w:sz w:val="22"/>
          <w:szCs w:val="22"/>
        </w:rPr>
        <w:t>s</w:t>
      </w:r>
      <w:bookmarkStart w:id="0" w:name="_GoBack"/>
      <w:bookmarkEnd w:id="0"/>
      <w:r w:rsidR="00E708D0" w:rsidRPr="00E708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08D0" w:rsidRPr="00E708D0">
        <w:rPr>
          <w:rFonts w:ascii="Calibri" w:hAnsi="Calibri" w:cs="Calibri"/>
          <w:sz w:val="22"/>
          <w:szCs w:val="22"/>
        </w:rPr>
        <w:t>por unanimidade, dar provimento ao recurso interposto pelo recorrente, acolhendo o voto da relatora, pois no caso em tela, verificamos que entre as Alegações Finais, datadas de 17/12/2010, (fls. 27/28) e o Despacho da SEMA proferido em 01/07/2016, (fl. 31) o processo não teve movimentações capazes de interromper o prazo prescricional por um período superior a 3 (três) anos, de modo que restou configurada a ocorrência da prescrição intercorrente. Decidimos pelo provimento do recurso, com o cancelamento do Auto de Infração n° 126320, de 22/09/2010, e arquivamento do presente processo, por consequência, a remessa do processo ao setor competente pela apuração da responsabilidade funcional, nos termos do §2º do art. 19 do Decreto Estadual n. 1.986/2013.</w:t>
      </w:r>
    </w:p>
    <w:p w:rsidR="00805DB0" w:rsidRPr="00546B3D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14EBD" w:rsidRPr="00546B3D" w:rsidRDefault="00E14EBD" w:rsidP="00E14EBD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E14EBD" w:rsidRPr="00546B3D" w:rsidRDefault="00E14EBD" w:rsidP="00E14EBD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E14EBD" w:rsidRPr="00546B3D" w:rsidRDefault="00E14EBD" w:rsidP="00E14EBD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14EBD" w:rsidRPr="00546B3D" w:rsidRDefault="00E14EBD" w:rsidP="00E14EBD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367353" w:rsidRPr="00546B3D" w:rsidRDefault="00C565B5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546B3D">
        <w:rPr>
          <w:rFonts w:asciiTheme="minorHAnsi" w:hAnsiTheme="minorHAnsi" w:cstheme="minorHAnsi"/>
          <w:sz w:val="22"/>
          <w:szCs w:val="22"/>
        </w:rPr>
        <w:t>26</w:t>
      </w:r>
      <w:r w:rsidRPr="00546B3D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F9349F" w:rsidRPr="00546B3D" w:rsidRDefault="00F9349F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B6216" w:rsidRPr="00546B3D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546B3D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546B3D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546B3D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546B3D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546B3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1DD0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035F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17B46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46B3D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1E35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56D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13F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67858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3849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03E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F60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7FC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4AE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4EBD"/>
    <w:rsid w:val="00E1526F"/>
    <w:rsid w:val="00E16472"/>
    <w:rsid w:val="00E176E5"/>
    <w:rsid w:val="00E20CA2"/>
    <w:rsid w:val="00E212BC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4DD9"/>
    <w:rsid w:val="00E655C7"/>
    <w:rsid w:val="00E669DC"/>
    <w:rsid w:val="00E708D0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6F63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349F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21A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C1A6-3B48-49DA-9763-BAD242D7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6</cp:revision>
  <cp:lastPrinted>2021-06-17T18:16:00Z</cp:lastPrinted>
  <dcterms:created xsi:type="dcterms:W3CDTF">2021-10-27T18:31:00Z</dcterms:created>
  <dcterms:modified xsi:type="dcterms:W3CDTF">2021-10-27T19:41:00Z</dcterms:modified>
</cp:coreProperties>
</file>